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C34E" w14:textId="7AC83518" w:rsidR="001D0FFF" w:rsidRDefault="001D0FFF" w:rsidP="00D66B80">
      <w:pPr>
        <w:rPr>
          <w:b/>
          <w:bCs/>
        </w:rPr>
      </w:pPr>
      <w:r>
        <w:rPr>
          <w:b/>
          <w:bCs/>
        </w:rPr>
        <w:t>Collected &amp; Usage</w:t>
      </w:r>
      <w:r w:rsidR="003A6F59">
        <w:rPr>
          <w:b/>
          <w:bCs/>
        </w:rPr>
        <w:t xml:space="preserve"> of </w:t>
      </w:r>
      <w:r>
        <w:rPr>
          <w:b/>
          <w:bCs/>
        </w:rPr>
        <w:t>Personal Data</w:t>
      </w:r>
    </w:p>
    <w:p w14:paraId="2BF97C6B" w14:textId="3BE085DA" w:rsidR="00D66B80" w:rsidRPr="00866618" w:rsidRDefault="00D66B80" w:rsidP="00D66B80">
      <w:pPr>
        <w:rPr>
          <w:b/>
          <w:bCs/>
        </w:rPr>
      </w:pPr>
      <w:r w:rsidRPr="00866618">
        <w:rPr>
          <w:b/>
          <w:bCs/>
        </w:rPr>
        <w:t>1. Types of Data Collected:</w:t>
      </w:r>
    </w:p>
    <w:p w14:paraId="1D26EEB6" w14:textId="77777777" w:rsidR="00D66B80" w:rsidRDefault="00D66B80" w:rsidP="00D66B80">
      <w:r>
        <w:t xml:space="preserve">   ￼ Personal Identification Information: Name, email address, phone number, mailing address, etc.</w:t>
      </w:r>
    </w:p>
    <w:p w14:paraId="79A08DC9" w14:textId="77777777" w:rsidR="00D66B80" w:rsidRDefault="00D66B80" w:rsidP="00D66B80">
      <w:r>
        <w:t xml:space="preserve">   ￼ Usage Data: Information about how the website is accessed and used, such as IP addresses, browser types, pages visited, and time spent on pages.</w:t>
      </w:r>
    </w:p>
    <w:p w14:paraId="1F6C57C6" w14:textId="77777777" w:rsidR="00D66B80" w:rsidRDefault="00D66B80" w:rsidP="00D66B80">
      <w:r>
        <w:t xml:space="preserve">   ￼ Cookies and Tracking Technologies: Details on how cookies, web beacons, and similar technologies are used to collect data.</w:t>
      </w:r>
    </w:p>
    <w:p w14:paraId="1A70153B" w14:textId="77777777" w:rsidR="00D66B80" w:rsidRDefault="00D66B80" w:rsidP="00D66B80"/>
    <w:p w14:paraId="58EB4B27" w14:textId="77777777" w:rsidR="00D66B80" w:rsidRDefault="00D66B80" w:rsidP="00D66B80">
      <w:r w:rsidRPr="00866618">
        <w:rPr>
          <w:b/>
          <w:bCs/>
        </w:rPr>
        <w:t>2. Purpose of Data Collection</w:t>
      </w:r>
      <w:r>
        <w:t>:</w:t>
      </w:r>
    </w:p>
    <w:p w14:paraId="55AF0563" w14:textId="77777777" w:rsidR="00D66B80" w:rsidRDefault="00D66B80" w:rsidP="00D66B80">
      <w:r>
        <w:t xml:space="preserve">   ￼ To Provide and Maintain Our Service: Including monitoring the usage of our website.</w:t>
      </w:r>
    </w:p>
    <w:p w14:paraId="366E8839" w14:textId="77777777" w:rsidR="00D66B80" w:rsidRDefault="00D66B80" w:rsidP="00D66B80">
      <w:r>
        <w:t xml:space="preserve">   ￼ To Notify You About Changes to Our Service: To allow you to participate in interactive features when you choose to do so.</w:t>
      </w:r>
    </w:p>
    <w:p w14:paraId="496CC3B4" w14:textId="77777777" w:rsidR="00D66B80" w:rsidRDefault="00D66B80" w:rsidP="00D66B80">
      <w:r>
        <w:t xml:space="preserve">   ￼ To Provide Customer Support: Responding to inquiries and providing assistance.</w:t>
      </w:r>
    </w:p>
    <w:p w14:paraId="6C9CB7CA" w14:textId="77777777" w:rsidR="00D66B80" w:rsidRDefault="00D66B80" w:rsidP="00D66B80">
      <w:r>
        <w:t xml:space="preserve">   ￼ To Gather Analysis or Valuable Information: To improve the service.</w:t>
      </w:r>
    </w:p>
    <w:p w14:paraId="5343B3B2" w14:textId="77777777" w:rsidR="00D66B80" w:rsidRDefault="00D66B80" w:rsidP="00D66B80">
      <w:r>
        <w:t xml:space="preserve">   ￼ To Detect, Prevent, and Address Technical Issues.</w:t>
      </w:r>
    </w:p>
    <w:p w14:paraId="6751A27B" w14:textId="77777777" w:rsidR="00D66B80" w:rsidRDefault="00D66B80" w:rsidP="00D66B80"/>
    <w:p w14:paraId="41D33B53" w14:textId="77777777" w:rsidR="00D66B80" w:rsidRPr="00866618" w:rsidRDefault="00D66B80" w:rsidP="00D66B80">
      <w:pPr>
        <w:rPr>
          <w:b/>
          <w:bCs/>
        </w:rPr>
      </w:pPr>
      <w:r w:rsidRPr="00866618">
        <w:rPr>
          <w:b/>
          <w:bCs/>
        </w:rPr>
        <w:t>3. Use of Personal Data:</w:t>
      </w:r>
    </w:p>
    <w:p w14:paraId="5F97B58B" w14:textId="77777777" w:rsidR="00D66B80" w:rsidRDefault="00D66B80" w:rsidP="00D66B80">
      <w:r>
        <w:t xml:space="preserve">   Explain how the collected data will be used, such as for marketing purposes, service improvement, research, etc.</w:t>
      </w:r>
    </w:p>
    <w:p w14:paraId="5A1C7FE5" w14:textId="77777777" w:rsidR="00D66B80" w:rsidRDefault="00D66B80" w:rsidP="00D66B80"/>
    <w:p w14:paraId="12634B56" w14:textId="77777777" w:rsidR="00D66B80" w:rsidRPr="00866618" w:rsidRDefault="00D66B80" w:rsidP="00D66B80">
      <w:pPr>
        <w:rPr>
          <w:b/>
          <w:bCs/>
        </w:rPr>
      </w:pPr>
      <w:r w:rsidRPr="00866618">
        <w:rPr>
          <w:b/>
          <w:bCs/>
        </w:rPr>
        <w:t>4. Sharing of Personal Data:</w:t>
      </w:r>
    </w:p>
    <w:p w14:paraId="064DDF3D" w14:textId="77777777" w:rsidR="00D66B80" w:rsidRDefault="00D66B80" w:rsidP="00D66B80">
      <w:r>
        <w:t xml:space="preserve">   ￼ Disclose any third parties that might have access to this data, such as payment processors, analytics providers, and marketing partners.</w:t>
      </w:r>
    </w:p>
    <w:p w14:paraId="7479D517" w14:textId="77777777" w:rsidR="00D66B80" w:rsidRDefault="00D66B80" w:rsidP="00D66B80"/>
    <w:p w14:paraId="00F0BA76" w14:textId="77777777" w:rsidR="00D66B80" w:rsidRPr="00866618" w:rsidRDefault="00D66B80" w:rsidP="00D66B80">
      <w:pPr>
        <w:rPr>
          <w:b/>
          <w:bCs/>
        </w:rPr>
      </w:pPr>
      <w:r w:rsidRPr="00866618">
        <w:rPr>
          <w:b/>
          <w:bCs/>
        </w:rPr>
        <w:t>5. Data Protection Rights:</w:t>
      </w:r>
    </w:p>
    <w:p w14:paraId="2E2DF1F2" w14:textId="77777777" w:rsidR="00D66B80" w:rsidRDefault="00D66B80" w:rsidP="00D66B80">
      <w:r>
        <w:t xml:space="preserve">   ￼ Outline users' rights regarding their personal data, including the right to access, update, and delete their information.</w:t>
      </w:r>
    </w:p>
    <w:p w14:paraId="33A7A9C8" w14:textId="77777777" w:rsidR="00D66B80" w:rsidRDefault="00D66B80" w:rsidP="00D66B80"/>
    <w:p w14:paraId="6118E555" w14:textId="7B3661D6" w:rsidR="00D66B80" w:rsidRDefault="00D66B80">
      <w:r>
        <w:t xml:space="preserve">Feel free to </w:t>
      </w:r>
      <w:r w:rsidR="00866618">
        <w:t>customise</w:t>
      </w:r>
      <w:r>
        <w:t xml:space="preserve"> each section according to your specific practices and legal requirements. It’s also advisable to consult with a legal professional to ensure compliance with applicable data protection laws such as </w:t>
      </w:r>
      <w:r w:rsidRPr="00696514">
        <w:rPr>
          <w:b/>
          <w:bCs/>
        </w:rPr>
        <w:t>GDPR</w:t>
      </w:r>
      <w:r>
        <w:t xml:space="preserve"> or </w:t>
      </w:r>
      <w:r w:rsidRPr="00696514">
        <w:rPr>
          <w:b/>
          <w:bCs/>
        </w:rPr>
        <w:t>CCPA</w:t>
      </w:r>
      <w:r>
        <w:t>.</w:t>
      </w:r>
    </w:p>
    <w:sectPr w:rsidR="00D66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80"/>
    <w:rsid w:val="001D0FFF"/>
    <w:rsid w:val="001D1E5B"/>
    <w:rsid w:val="003A6F59"/>
    <w:rsid w:val="003D0C25"/>
    <w:rsid w:val="00696514"/>
    <w:rsid w:val="00866618"/>
    <w:rsid w:val="00CC592E"/>
    <w:rsid w:val="00D6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FE570"/>
  <w15:chartTrackingRefBased/>
  <w15:docId w15:val="{C3F704FA-0699-3B48-B6FD-19571FF7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B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B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B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B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Hanna</dc:creator>
  <cp:keywords/>
  <dc:description/>
  <cp:lastModifiedBy>Audrey Hanna</cp:lastModifiedBy>
  <cp:revision>2</cp:revision>
  <dcterms:created xsi:type="dcterms:W3CDTF">2025-10-17T15:38:00Z</dcterms:created>
  <dcterms:modified xsi:type="dcterms:W3CDTF">2025-10-17T15:38:00Z</dcterms:modified>
</cp:coreProperties>
</file>